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F5F" w:rsidRDefault="006E2F5F" w:rsidP="006E2F5F">
      <w:pPr>
        <w:widowControl/>
        <w:jc w:val="center"/>
        <w:rPr>
          <w:rFonts w:ascii="宋体" w:eastAsia="宋体" w:hAnsi="宋体" w:cs="宋体"/>
          <w:kern w:val="0"/>
          <w:sz w:val="24"/>
          <w:szCs w:val="24"/>
        </w:rPr>
      </w:pPr>
      <w:r w:rsidRPr="006E2F5F">
        <w:rPr>
          <w:rFonts w:ascii="宋体" w:eastAsia="宋体" w:hAnsi="宋体" w:cs="宋体"/>
          <w:b/>
          <w:kern w:val="0"/>
          <w:sz w:val="36"/>
          <w:szCs w:val="36"/>
        </w:rPr>
        <w:t>“2011计划”办公室</w:t>
      </w:r>
      <w:r w:rsidRPr="006E2F5F">
        <w:rPr>
          <w:rFonts w:ascii="宋体" w:eastAsia="宋体" w:hAnsi="宋体" w:cs="宋体" w:hint="eastAsia"/>
          <w:b/>
          <w:kern w:val="0"/>
          <w:sz w:val="36"/>
          <w:szCs w:val="36"/>
        </w:rPr>
        <w:t>主办学术活动通知模板</w:t>
      </w:r>
      <w:r w:rsidRPr="006E2F5F">
        <w:rPr>
          <w:rFonts w:ascii="宋体" w:eastAsia="宋体" w:hAnsi="宋体" w:cs="宋体"/>
          <w:b/>
          <w:kern w:val="0"/>
          <w:sz w:val="36"/>
          <w:szCs w:val="36"/>
        </w:rPr>
        <w:br/>
      </w:r>
    </w:p>
    <w:p w:rsidR="006E2F5F" w:rsidRPr="006E2F5F" w:rsidRDefault="006E2F5F" w:rsidP="006E2F5F">
      <w:pPr>
        <w:widowControl/>
        <w:jc w:val="left"/>
        <w:rPr>
          <w:rFonts w:ascii="宋体" w:eastAsia="宋体" w:hAnsi="宋体" w:cs="宋体"/>
          <w:b/>
          <w:kern w:val="0"/>
          <w:sz w:val="24"/>
          <w:szCs w:val="24"/>
        </w:rPr>
      </w:pPr>
      <w:r w:rsidRPr="006E2F5F">
        <w:rPr>
          <w:rFonts w:ascii="宋体" w:eastAsia="宋体" w:hAnsi="宋体" w:cs="宋体" w:hint="eastAsia"/>
          <w:b/>
          <w:kern w:val="0"/>
          <w:sz w:val="24"/>
          <w:szCs w:val="24"/>
        </w:rPr>
        <w:t>一、</w:t>
      </w:r>
      <w:r w:rsidRPr="006E2F5F">
        <w:rPr>
          <w:rFonts w:ascii="宋体" w:eastAsia="宋体" w:hAnsi="宋体" w:cs="宋体"/>
          <w:b/>
          <w:kern w:val="0"/>
          <w:sz w:val="24"/>
          <w:szCs w:val="24"/>
        </w:rPr>
        <w:t>学萃讲坛</w:t>
      </w:r>
      <w:r w:rsidR="008817C2" w:rsidRPr="008817C2">
        <w:rPr>
          <w:rFonts w:ascii="宋体" w:eastAsia="宋体" w:hAnsi="宋体" w:cs="宋体" w:hint="eastAsia"/>
          <w:b/>
          <w:color w:val="FF0000"/>
          <w:kern w:val="0"/>
          <w:sz w:val="24"/>
          <w:szCs w:val="24"/>
        </w:rPr>
        <w:t>(</w:t>
      </w:r>
      <w:r w:rsidR="008817C2">
        <w:rPr>
          <w:rFonts w:ascii="宋体" w:eastAsia="宋体" w:hAnsi="宋体" w:cs="宋体" w:hint="eastAsia"/>
          <w:b/>
          <w:color w:val="FF0000"/>
          <w:kern w:val="0"/>
          <w:sz w:val="24"/>
          <w:szCs w:val="24"/>
        </w:rPr>
        <w:t>校外专家报告用</w:t>
      </w:r>
      <w:r w:rsidR="008817C2" w:rsidRPr="008817C2">
        <w:rPr>
          <w:rFonts w:ascii="宋体" w:eastAsia="宋体" w:hAnsi="宋体" w:cs="宋体" w:hint="eastAsia"/>
          <w:b/>
          <w:color w:val="FF0000"/>
          <w:kern w:val="0"/>
          <w:sz w:val="24"/>
          <w:szCs w:val="24"/>
        </w:rPr>
        <w:t>)</w:t>
      </w:r>
    </w:p>
    <w:p w:rsidR="006E2F5F" w:rsidRDefault="006E2F5F" w:rsidP="006E2F5F">
      <w:pPr>
        <w:widowControl/>
        <w:jc w:val="left"/>
        <w:rPr>
          <w:rFonts w:ascii="宋体" w:eastAsia="宋体" w:hAnsi="宋体" w:cs="宋体"/>
          <w:kern w:val="0"/>
          <w:sz w:val="24"/>
          <w:szCs w:val="24"/>
        </w:rPr>
      </w:pPr>
      <w:r w:rsidRPr="006E2F5F">
        <w:rPr>
          <w:rFonts w:ascii="宋体" w:eastAsia="宋体" w:hAnsi="宋体" w:cs="宋体"/>
          <w:kern w:val="0"/>
          <w:sz w:val="24"/>
          <w:szCs w:val="24"/>
        </w:rPr>
        <w:t>学萃讲坛”秉承学名家风范、萃科技精华的理念，以学术为魂，以育人为本，追求技术创新，提升学术品位，营造浓郁学术氛围，共品科技饕餮盛宴！</w:t>
      </w:r>
      <w:r w:rsidRPr="006E2F5F">
        <w:rPr>
          <w:rFonts w:ascii="宋体" w:eastAsia="宋体" w:hAnsi="宋体" w:cs="宋体"/>
          <w:kern w:val="0"/>
          <w:sz w:val="24"/>
          <w:szCs w:val="24"/>
        </w:rPr>
        <w:br/>
        <w:t xml:space="preserve">　　报告题目：</w:t>
      </w:r>
      <w:r w:rsidRPr="006E2F5F">
        <w:rPr>
          <w:rFonts w:ascii="宋体" w:eastAsia="宋体" w:hAnsi="宋体" w:cs="宋体"/>
          <w:kern w:val="0"/>
          <w:sz w:val="24"/>
          <w:szCs w:val="24"/>
        </w:rPr>
        <w:br/>
        <w:t xml:space="preserve">　　报告人：</w:t>
      </w:r>
      <w:r w:rsidRPr="006E2F5F">
        <w:rPr>
          <w:rFonts w:ascii="宋体" w:eastAsia="宋体" w:hAnsi="宋体" w:cs="宋体"/>
          <w:kern w:val="0"/>
          <w:sz w:val="24"/>
          <w:szCs w:val="24"/>
        </w:rPr>
        <w:br/>
        <w:t xml:space="preserve">　　时间：</w:t>
      </w:r>
      <w:r w:rsidRPr="006E2F5F">
        <w:rPr>
          <w:rFonts w:ascii="宋体" w:eastAsia="宋体" w:hAnsi="宋体" w:cs="宋体"/>
          <w:kern w:val="0"/>
          <w:sz w:val="24"/>
          <w:szCs w:val="24"/>
        </w:rPr>
        <w:br/>
        <w:t xml:space="preserve">　　地点： </w:t>
      </w:r>
      <w:r w:rsidRPr="006E2F5F">
        <w:rPr>
          <w:rFonts w:ascii="宋体" w:eastAsia="宋体" w:hAnsi="宋体" w:cs="宋体"/>
          <w:kern w:val="0"/>
          <w:sz w:val="24"/>
          <w:szCs w:val="24"/>
        </w:rPr>
        <w:br/>
        <w:t xml:space="preserve">　　主办单位：科学技术研究院、“2011计划”办公室</w:t>
      </w:r>
      <w:r w:rsidRPr="006E2F5F">
        <w:rPr>
          <w:rFonts w:ascii="宋体" w:eastAsia="宋体" w:hAnsi="宋体" w:cs="宋体"/>
          <w:kern w:val="0"/>
          <w:sz w:val="24"/>
          <w:szCs w:val="24"/>
        </w:rPr>
        <w:br/>
        <w:t xml:space="preserve">　　承办单位：动力与能源工程学院</w:t>
      </w:r>
      <w:r w:rsidRPr="006E2F5F">
        <w:rPr>
          <w:rFonts w:ascii="宋体" w:eastAsia="宋体" w:hAnsi="宋体" w:cs="宋体"/>
          <w:kern w:val="0"/>
          <w:sz w:val="24"/>
          <w:szCs w:val="24"/>
        </w:rPr>
        <w:br/>
        <w:t xml:space="preserve">　　报告人或者报告内容简介：</w:t>
      </w:r>
      <w:r w:rsidRPr="006E2F5F">
        <w:rPr>
          <w:rFonts w:ascii="宋体" w:eastAsia="宋体" w:hAnsi="宋体" w:cs="宋体"/>
          <w:kern w:val="0"/>
          <w:sz w:val="24"/>
          <w:szCs w:val="24"/>
        </w:rPr>
        <w:br/>
      </w:r>
      <w:r w:rsidRPr="006E2F5F">
        <w:rPr>
          <w:rFonts w:ascii="宋体" w:eastAsia="宋体" w:hAnsi="宋体" w:cs="宋体"/>
          <w:kern w:val="0"/>
          <w:sz w:val="24"/>
          <w:szCs w:val="24"/>
        </w:rPr>
        <w:br/>
      </w:r>
    </w:p>
    <w:p w:rsidR="006E2F5F" w:rsidRDefault="006E2F5F" w:rsidP="006E2F5F">
      <w:pPr>
        <w:widowControl/>
        <w:jc w:val="left"/>
        <w:rPr>
          <w:rFonts w:ascii="宋体" w:eastAsia="宋体" w:hAnsi="宋体" w:cs="宋体"/>
          <w:kern w:val="0"/>
          <w:sz w:val="24"/>
          <w:szCs w:val="24"/>
        </w:rPr>
      </w:pPr>
    </w:p>
    <w:p w:rsidR="006E2F5F" w:rsidRDefault="006E2F5F" w:rsidP="006E2F5F">
      <w:pPr>
        <w:widowControl/>
        <w:jc w:val="left"/>
        <w:rPr>
          <w:rFonts w:ascii="宋体" w:eastAsia="宋体" w:hAnsi="宋体" w:cs="宋体"/>
          <w:kern w:val="0"/>
          <w:sz w:val="24"/>
          <w:szCs w:val="24"/>
        </w:rPr>
      </w:pPr>
    </w:p>
    <w:p w:rsidR="006E2F5F" w:rsidRDefault="006E2F5F" w:rsidP="006E2F5F">
      <w:pPr>
        <w:widowControl/>
        <w:jc w:val="left"/>
        <w:rPr>
          <w:rFonts w:ascii="宋体" w:eastAsia="宋体" w:hAnsi="宋体" w:cs="宋体"/>
          <w:kern w:val="0"/>
          <w:sz w:val="24"/>
          <w:szCs w:val="24"/>
        </w:rPr>
      </w:pPr>
    </w:p>
    <w:p w:rsidR="006E2F5F" w:rsidRDefault="006E2F5F" w:rsidP="006E2F5F">
      <w:pPr>
        <w:widowControl/>
        <w:jc w:val="left"/>
        <w:rPr>
          <w:rFonts w:ascii="宋体" w:eastAsia="宋体" w:hAnsi="宋体" w:cs="宋体"/>
          <w:kern w:val="0"/>
          <w:sz w:val="24"/>
          <w:szCs w:val="24"/>
        </w:rPr>
      </w:pPr>
    </w:p>
    <w:p w:rsidR="006E2F5F" w:rsidRDefault="006E2F5F" w:rsidP="006E2F5F">
      <w:pPr>
        <w:widowControl/>
        <w:jc w:val="left"/>
        <w:rPr>
          <w:rFonts w:ascii="宋体" w:eastAsia="宋体" w:hAnsi="宋体" w:cs="宋体"/>
          <w:kern w:val="0"/>
          <w:sz w:val="24"/>
          <w:szCs w:val="24"/>
        </w:rPr>
      </w:pPr>
      <w:r w:rsidRPr="006E2F5F">
        <w:rPr>
          <w:rFonts w:ascii="宋体" w:eastAsia="宋体" w:hAnsi="宋体" w:cs="宋体" w:hint="eastAsia"/>
          <w:b/>
          <w:kern w:val="0"/>
          <w:sz w:val="24"/>
          <w:szCs w:val="24"/>
        </w:rPr>
        <w:t>二、科技沙龙</w:t>
      </w:r>
      <w:r w:rsidR="008817C2" w:rsidRPr="008817C2">
        <w:rPr>
          <w:rFonts w:ascii="宋体" w:eastAsia="宋体" w:hAnsi="宋体" w:cs="宋体" w:hint="eastAsia"/>
          <w:b/>
          <w:color w:val="FF0000"/>
          <w:kern w:val="0"/>
          <w:sz w:val="24"/>
          <w:szCs w:val="24"/>
        </w:rPr>
        <w:t>（校内老师报告用）</w:t>
      </w:r>
      <w:r w:rsidRPr="006E2F5F">
        <w:rPr>
          <w:rFonts w:ascii="宋体" w:eastAsia="宋体" w:hAnsi="宋体" w:cs="宋体"/>
          <w:kern w:val="0"/>
          <w:sz w:val="24"/>
          <w:szCs w:val="24"/>
        </w:rPr>
        <w:br/>
        <w:t>“科技沙龙”旨在打造了校内科技工作者交流平台，坚持跨学科交流、交流中开放、开放中创新，相互切磋碰撞思想火花，随意漫谈感悟学术精深。</w:t>
      </w:r>
      <w:r w:rsidRPr="006E2F5F">
        <w:rPr>
          <w:rFonts w:ascii="宋体" w:eastAsia="宋体" w:hAnsi="宋体" w:cs="宋体"/>
          <w:kern w:val="0"/>
          <w:sz w:val="24"/>
          <w:szCs w:val="24"/>
        </w:rPr>
        <w:br/>
        <w:t xml:space="preserve">　　时间：</w:t>
      </w:r>
      <w:r w:rsidRPr="006E2F5F">
        <w:rPr>
          <w:rFonts w:ascii="宋体" w:eastAsia="宋体" w:hAnsi="宋体" w:cs="宋体"/>
          <w:kern w:val="0"/>
          <w:sz w:val="24"/>
          <w:szCs w:val="24"/>
        </w:rPr>
        <w:br/>
        <w:t xml:space="preserve">　　地点：</w:t>
      </w:r>
      <w:r w:rsidRPr="006E2F5F">
        <w:rPr>
          <w:rFonts w:ascii="宋体" w:eastAsia="宋体" w:hAnsi="宋体" w:cs="宋体"/>
          <w:kern w:val="0"/>
          <w:sz w:val="24"/>
          <w:szCs w:val="24"/>
        </w:rPr>
        <w:br/>
        <w:t xml:space="preserve">　　主题：</w:t>
      </w:r>
      <w:r w:rsidRPr="006E2F5F">
        <w:rPr>
          <w:rFonts w:ascii="宋体" w:eastAsia="宋体" w:hAnsi="宋体" w:cs="宋体"/>
          <w:kern w:val="0"/>
          <w:sz w:val="24"/>
          <w:szCs w:val="24"/>
        </w:rPr>
        <w:br/>
        <w:t xml:space="preserve">　　报告人：</w:t>
      </w:r>
      <w:r w:rsidRPr="006E2F5F">
        <w:rPr>
          <w:rFonts w:ascii="宋体" w:eastAsia="宋体" w:hAnsi="宋体" w:cs="宋体"/>
          <w:kern w:val="0"/>
          <w:sz w:val="24"/>
          <w:szCs w:val="24"/>
        </w:rPr>
        <w:br/>
        <w:t xml:space="preserve">　　主办单位：科学技术研究院、“2011计划”办公室</w:t>
      </w:r>
      <w:r w:rsidRPr="006E2F5F">
        <w:rPr>
          <w:rFonts w:ascii="宋体" w:eastAsia="宋体" w:hAnsi="宋体" w:cs="宋体"/>
          <w:kern w:val="0"/>
          <w:sz w:val="24"/>
          <w:szCs w:val="24"/>
        </w:rPr>
        <w:br/>
        <w:t xml:space="preserve">　　承办单位：动力与能源工程学院</w:t>
      </w:r>
      <w:r w:rsidRPr="006E2F5F">
        <w:rPr>
          <w:rFonts w:ascii="宋体" w:eastAsia="宋体" w:hAnsi="宋体" w:cs="宋体"/>
          <w:kern w:val="0"/>
          <w:sz w:val="24"/>
          <w:szCs w:val="24"/>
        </w:rPr>
        <w:br/>
      </w:r>
      <w:r>
        <w:rPr>
          <w:rFonts w:ascii="宋体" w:eastAsia="宋体" w:hAnsi="宋体" w:cs="宋体" w:hint="eastAsia"/>
          <w:kern w:val="0"/>
          <w:sz w:val="24"/>
          <w:szCs w:val="24"/>
        </w:rPr>
        <w:t xml:space="preserve">    </w:t>
      </w:r>
      <w:r w:rsidRPr="006E2F5F">
        <w:rPr>
          <w:rFonts w:ascii="宋体" w:eastAsia="宋体" w:hAnsi="宋体" w:cs="宋体"/>
          <w:kern w:val="0"/>
          <w:sz w:val="24"/>
          <w:szCs w:val="24"/>
        </w:rPr>
        <w:t>报告内容简介：</w:t>
      </w:r>
      <w:r w:rsidRPr="006E2F5F">
        <w:rPr>
          <w:rFonts w:ascii="宋体" w:eastAsia="宋体" w:hAnsi="宋体" w:cs="宋体"/>
          <w:kern w:val="0"/>
          <w:sz w:val="24"/>
          <w:szCs w:val="24"/>
        </w:rPr>
        <w:br/>
        <w:t xml:space="preserve">　　</w:t>
      </w:r>
    </w:p>
    <w:p w:rsidR="006E2F5F" w:rsidRDefault="006E2F5F" w:rsidP="006E2F5F">
      <w:pPr>
        <w:widowControl/>
        <w:jc w:val="left"/>
        <w:rPr>
          <w:rFonts w:ascii="宋体" w:eastAsia="宋体" w:hAnsi="宋体" w:cs="宋体"/>
          <w:kern w:val="0"/>
          <w:sz w:val="24"/>
          <w:szCs w:val="24"/>
        </w:rPr>
      </w:pPr>
    </w:p>
    <w:p w:rsidR="006E2F5F" w:rsidRPr="006E2F5F" w:rsidRDefault="006E2F5F" w:rsidP="006E2F5F">
      <w:pPr>
        <w:widowControl/>
        <w:jc w:val="left"/>
        <w:rPr>
          <w:rFonts w:ascii="宋体" w:eastAsia="宋体" w:hAnsi="宋体" w:cs="宋体"/>
          <w:kern w:val="0"/>
          <w:sz w:val="24"/>
          <w:szCs w:val="24"/>
        </w:rPr>
      </w:pPr>
      <w:r w:rsidRPr="006E2F5F">
        <w:rPr>
          <w:rFonts w:ascii="宋体" w:eastAsia="宋体" w:hAnsi="宋体" w:cs="宋体"/>
          <w:kern w:val="0"/>
          <w:sz w:val="24"/>
          <w:szCs w:val="24"/>
        </w:rPr>
        <w:t>欢迎各院师生积极参与，针对相关问题开展跨学科的研讨。</w:t>
      </w:r>
      <w:r w:rsidRPr="006E2F5F">
        <w:rPr>
          <w:rFonts w:ascii="宋体" w:eastAsia="宋体" w:hAnsi="宋体" w:cs="宋体"/>
          <w:kern w:val="0"/>
          <w:sz w:val="24"/>
          <w:szCs w:val="24"/>
        </w:rPr>
        <w:br/>
        <w:t>“科技沙龙”——五星级科技学术交流平台：</w:t>
      </w:r>
      <w:r w:rsidRPr="006E2F5F">
        <w:rPr>
          <w:rFonts w:ascii="宋体" w:eastAsia="宋体" w:hAnsi="宋体" w:cs="宋体"/>
          <w:kern w:val="0"/>
          <w:sz w:val="24"/>
          <w:szCs w:val="24"/>
        </w:rPr>
        <w:br/>
        <w:t xml:space="preserve">　　1. 科技专项支持。经沙龙思维碰撞提炼出创新方案并形成申报材料，通过专家评审后可获中央高校基本科研业务费专项资助前期研究。</w:t>
      </w:r>
      <w:r w:rsidRPr="006E2F5F">
        <w:rPr>
          <w:rFonts w:ascii="宋体" w:eastAsia="宋体" w:hAnsi="宋体" w:cs="宋体"/>
          <w:kern w:val="0"/>
          <w:sz w:val="24"/>
          <w:szCs w:val="24"/>
        </w:rPr>
        <w:br/>
        <w:t xml:space="preserve">　　2. 创业基金助力。经沙龙形成的具有市场前景并有意愿进行科技成果产业转化的创业意向，可申请“天手千万创业基金”尝试科技创业。</w:t>
      </w:r>
      <w:r w:rsidRPr="006E2F5F">
        <w:rPr>
          <w:rFonts w:ascii="宋体" w:eastAsia="宋体" w:hAnsi="宋体" w:cs="宋体"/>
          <w:kern w:val="0"/>
          <w:sz w:val="24"/>
          <w:szCs w:val="24"/>
        </w:rPr>
        <w:br/>
        <w:t xml:space="preserve">　　3. 学科自由交叉。五湖四海，自然科学与人文科学多学科人才汇聚，推动新科技的生长及理论上的突破。</w:t>
      </w:r>
      <w:r w:rsidRPr="006E2F5F">
        <w:rPr>
          <w:rFonts w:ascii="宋体" w:eastAsia="宋体" w:hAnsi="宋体" w:cs="宋体"/>
          <w:kern w:val="0"/>
          <w:sz w:val="24"/>
          <w:szCs w:val="24"/>
        </w:rPr>
        <w:br/>
        <w:t xml:space="preserve">　　4. 专家现场指导。沙龙将不定期邀请专家、学者参与其中讨论，现场实时给予专业指导、技术解答。</w:t>
      </w:r>
      <w:r w:rsidRPr="006E2F5F">
        <w:rPr>
          <w:rFonts w:ascii="宋体" w:eastAsia="宋体" w:hAnsi="宋体" w:cs="宋体"/>
          <w:kern w:val="0"/>
          <w:sz w:val="24"/>
          <w:szCs w:val="24"/>
        </w:rPr>
        <w:br/>
        <w:t xml:space="preserve">　　5. 环境优雅引人。第三空间咖啡厅环境舒适、优雅，并将免费提供快餐和饮品，以新颖的交流模式、宽松的讨论氛围而引人入胜。</w:t>
      </w:r>
    </w:p>
    <w:p w:rsidR="0007405C" w:rsidRPr="006E2F5F" w:rsidRDefault="0007405C"/>
    <w:sectPr w:rsidR="0007405C" w:rsidRPr="006E2F5F" w:rsidSect="004F16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415" w:rsidRDefault="00AF4415" w:rsidP="006E2F5F">
      <w:r>
        <w:separator/>
      </w:r>
    </w:p>
  </w:endnote>
  <w:endnote w:type="continuationSeparator" w:id="1">
    <w:p w:rsidR="00AF4415" w:rsidRDefault="00AF4415" w:rsidP="006E2F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415" w:rsidRDefault="00AF4415" w:rsidP="006E2F5F">
      <w:r>
        <w:separator/>
      </w:r>
    </w:p>
  </w:footnote>
  <w:footnote w:type="continuationSeparator" w:id="1">
    <w:p w:rsidR="00AF4415" w:rsidRDefault="00AF4415" w:rsidP="006E2F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F5F"/>
    <w:rsid w:val="0007405C"/>
    <w:rsid w:val="004F1684"/>
    <w:rsid w:val="006E2F5F"/>
    <w:rsid w:val="008817C2"/>
    <w:rsid w:val="00AF44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6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2F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2F5F"/>
    <w:rPr>
      <w:sz w:val="18"/>
      <w:szCs w:val="18"/>
    </w:rPr>
  </w:style>
  <w:style w:type="paragraph" w:styleId="a4">
    <w:name w:val="footer"/>
    <w:basedOn w:val="a"/>
    <w:link w:val="Char0"/>
    <w:uiPriority w:val="99"/>
    <w:semiHidden/>
    <w:unhideWhenUsed/>
    <w:rsid w:val="006E2F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2F5F"/>
    <w:rPr>
      <w:sz w:val="18"/>
      <w:szCs w:val="18"/>
    </w:rPr>
  </w:style>
</w:styles>
</file>

<file path=word/webSettings.xml><?xml version="1.0" encoding="utf-8"?>
<w:webSettings xmlns:r="http://schemas.openxmlformats.org/officeDocument/2006/relationships" xmlns:w="http://schemas.openxmlformats.org/wordprocessingml/2006/main">
  <w:divs>
    <w:div w:id="1151949263">
      <w:bodyDiv w:val="1"/>
      <w:marLeft w:val="0"/>
      <w:marRight w:val="0"/>
      <w:marTop w:val="0"/>
      <w:marBottom w:val="0"/>
      <w:divBdr>
        <w:top w:val="none" w:sz="0" w:space="0" w:color="auto"/>
        <w:left w:val="none" w:sz="0" w:space="0" w:color="auto"/>
        <w:bottom w:val="none" w:sz="0" w:space="0" w:color="auto"/>
        <w:right w:val="none" w:sz="0" w:space="0" w:color="auto"/>
      </w:divBdr>
      <w:divsChild>
        <w:div w:id="530843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105</Words>
  <Characters>601</Characters>
  <Application>Microsoft Office Word</Application>
  <DocSecurity>0</DocSecurity>
  <Lines>5</Lines>
  <Paragraphs>1</Paragraphs>
  <ScaleCrop>false</ScaleCrop>
  <Company/>
  <LinksUpToDate>false</LinksUpToDate>
  <CharactersWithSpaces>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IBM</dc:creator>
  <cp:keywords/>
  <dc:description/>
  <cp:lastModifiedBy>IBM</cp:lastModifiedBy>
  <cp:revision>4</cp:revision>
  <dcterms:created xsi:type="dcterms:W3CDTF">2014-10-15T03:25:00Z</dcterms:created>
  <dcterms:modified xsi:type="dcterms:W3CDTF">2014-10-15T03:36:00Z</dcterms:modified>
</cp:coreProperties>
</file>