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2259" w:rsidRPr="00FE33DA" w:rsidRDefault="00822259" w:rsidP="00822259">
      <w:pPr>
        <w:widowControl/>
        <w:adjustRightInd w:val="0"/>
        <w:snapToGrid w:val="0"/>
        <w:jc w:val="center"/>
        <w:rPr>
          <w:rFonts w:ascii="Microsoft yahei" w:eastAsia="宋体" w:hAnsi="Microsoft yahei" w:cs="宋体" w:hint="eastAsia"/>
          <w:b/>
          <w:color w:val="2F2F2F"/>
          <w:kern w:val="0"/>
          <w:szCs w:val="21"/>
        </w:rPr>
      </w:pPr>
      <w:r w:rsidRPr="00FE33DA">
        <w:rPr>
          <w:rFonts w:ascii="Microsoft yahei" w:eastAsia="宋体" w:hAnsi="Microsoft yahei" w:cs="宋体"/>
          <w:b/>
          <w:color w:val="2F2F2F"/>
          <w:kern w:val="0"/>
          <w:szCs w:val="21"/>
        </w:rPr>
        <w:t>关于开展</w:t>
      </w:r>
      <w:r w:rsidRPr="00FE33DA">
        <w:rPr>
          <w:rFonts w:ascii="Microsoft yahei" w:eastAsia="宋体" w:hAnsi="Microsoft yahei" w:cs="宋体"/>
          <w:b/>
          <w:color w:val="2F2F2F"/>
          <w:kern w:val="0"/>
          <w:szCs w:val="21"/>
        </w:rPr>
        <w:t>2023</w:t>
      </w:r>
      <w:r w:rsidRPr="00FE33DA">
        <w:rPr>
          <w:rFonts w:ascii="Microsoft yahei" w:eastAsia="宋体" w:hAnsi="Microsoft yahei" w:cs="宋体"/>
          <w:b/>
          <w:color w:val="2F2F2F"/>
          <w:kern w:val="0"/>
          <w:szCs w:val="21"/>
        </w:rPr>
        <w:t>级学习成绩优秀本科生转专业工作的通知</w:t>
      </w:r>
    </w:p>
    <w:p w:rsidR="00822259" w:rsidRPr="00822259" w:rsidRDefault="00822259" w:rsidP="00822259">
      <w:pPr>
        <w:widowControl/>
        <w:adjustRightInd w:val="0"/>
        <w:snapToGrid w:val="0"/>
        <w:jc w:val="left"/>
        <w:rPr>
          <w:rFonts w:ascii="宋体" w:eastAsia="宋体" w:hAnsi="宋体" w:cs="宋体"/>
          <w:color w:val="2F2F2F"/>
          <w:kern w:val="0"/>
          <w:szCs w:val="21"/>
        </w:rPr>
      </w:pPr>
      <w:r w:rsidRPr="00822259">
        <w:rPr>
          <w:rFonts w:ascii="仿宋_GB2312" w:eastAsia="仿宋_GB2312" w:hAnsi="宋体" w:cs="宋体" w:hint="eastAsia"/>
          <w:color w:val="2F2F2F"/>
          <w:kern w:val="0"/>
          <w:szCs w:val="21"/>
        </w:rPr>
        <w:t>各有关单位：</w:t>
      </w:r>
    </w:p>
    <w:p w:rsidR="00822259" w:rsidRPr="00822259" w:rsidRDefault="00822259" w:rsidP="00822259">
      <w:pPr>
        <w:widowControl/>
        <w:adjustRightInd w:val="0"/>
        <w:snapToGrid w:val="0"/>
        <w:ind w:firstLine="645"/>
        <w:jc w:val="left"/>
        <w:rPr>
          <w:rFonts w:ascii="宋体" w:eastAsia="宋体" w:hAnsi="宋体" w:cs="宋体"/>
          <w:color w:val="2F2F2F"/>
          <w:kern w:val="0"/>
          <w:szCs w:val="21"/>
        </w:rPr>
      </w:pPr>
      <w:r w:rsidRPr="00822259">
        <w:rPr>
          <w:rFonts w:ascii="仿宋_GB2312" w:eastAsia="仿宋_GB2312" w:hAnsi="宋体" w:cs="宋体" w:hint="eastAsia"/>
          <w:color w:val="2F2F2F"/>
          <w:kern w:val="0"/>
          <w:szCs w:val="21"/>
        </w:rPr>
        <w:t>根据《哈尔滨工程大学本科生学籍管理办法》（</w:t>
      </w:r>
      <w:proofErr w:type="gramStart"/>
      <w:r w:rsidRPr="00822259">
        <w:rPr>
          <w:rFonts w:ascii="仿宋_GB2312" w:eastAsia="仿宋_GB2312" w:hAnsi="宋体" w:cs="宋体" w:hint="eastAsia"/>
          <w:color w:val="2F2F2F"/>
          <w:kern w:val="0"/>
          <w:szCs w:val="21"/>
        </w:rPr>
        <w:t>哈工程校发</w:t>
      </w:r>
      <w:proofErr w:type="gramEnd"/>
      <w:r w:rsidRPr="00822259">
        <w:rPr>
          <w:rFonts w:ascii="仿宋_GB2312" w:eastAsia="仿宋_GB2312" w:hAnsi="宋体" w:cs="宋体" w:hint="eastAsia"/>
          <w:color w:val="2F2F2F"/>
          <w:kern w:val="0"/>
          <w:szCs w:val="21"/>
        </w:rPr>
        <w:t>〔2017〕118号），学校现将开展2023级学习成绩优秀本科生转专业工作通知如下：</w:t>
      </w:r>
    </w:p>
    <w:p w:rsidR="00822259" w:rsidRPr="00822259" w:rsidRDefault="00822259" w:rsidP="00822259">
      <w:pPr>
        <w:widowControl/>
        <w:adjustRightInd w:val="0"/>
        <w:snapToGrid w:val="0"/>
        <w:ind w:firstLine="645"/>
        <w:jc w:val="left"/>
        <w:rPr>
          <w:rFonts w:ascii="宋体" w:eastAsia="宋体" w:hAnsi="宋体" w:cs="宋体"/>
          <w:color w:val="2F2F2F"/>
          <w:kern w:val="0"/>
          <w:szCs w:val="21"/>
        </w:rPr>
      </w:pPr>
      <w:r w:rsidRPr="00822259">
        <w:rPr>
          <w:rFonts w:ascii="黑体" w:eastAsia="黑体" w:hAnsi="黑体" w:cs="宋体" w:hint="eastAsia"/>
          <w:color w:val="2F2F2F"/>
          <w:kern w:val="0"/>
          <w:szCs w:val="21"/>
        </w:rPr>
        <w:t>一、报名范围及基本条件</w:t>
      </w:r>
    </w:p>
    <w:p w:rsidR="00822259" w:rsidRPr="00822259" w:rsidRDefault="00822259" w:rsidP="00822259">
      <w:pPr>
        <w:widowControl/>
        <w:adjustRightInd w:val="0"/>
        <w:snapToGrid w:val="0"/>
        <w:ind w:firstLine="645"/>
        <w:jc w:val="left"/>
        <w:rPr>
          <w:rFonts w:ascii="宋体" w:eastAsia="宋体" w:hAnsi="宋体" w:cs="宋体"/>
          <w:color w:val="2F2F2F"/>
          <w:kern w:val="0"/>
          <w:szCs w:val="21"/>
        </w:rPr>
      </w:pPr>
      <w:r w:rsidRPr="00822259">
        <w:rPr>
          <w:rFonts w:ascii="仿宋_GB2312" w:eastAsia="仿宋_GB2312" w:hAnsi="宋体" w:cs="宋体" w:hint="eastAsia"/>
          <w:b/>
          <w:bCs/>
          <w:color w:val="2F2F2F"/>
          <w:kern w:val="0"/>
          <w:szCs w:val="21"/>
        </w:rPr>
        <w:t>（一）报名学生范围</w:t>
      </w:r>
    </w:p>
    <w:p w:rsidR="00822259" w:rsidRPr="00822259" w:rsidRDefault="00822259" w:rsidP="00822259">
      <w:pPr>
        <w:widowControl/>
        <w:adjustRightInd w:val="0"/>
        <w:snapToGrid w:val="0"/>
        <w:ind w:firstLine="645"/>
        <w:jc w:val="left"/>
        <w:rPr>
          <w:rFonts w:ascii="宋体" w:eastAsia="宋体" w:hAnsi="宋体" w:cs="宋体"/>
          <w:color w:val="2F2F2F"/>
          <w:kern w:val="0"/>
          <w:szCs w:val="21"/>
        </w:rPr>
      </w:pPr>
      <w:r w:rsidRPr="00822259">
        <w:rPr>
          <w:rFonts w:ascii="仿宋_GB2312" w:eastAsia="仿宋_GB2312" w:hAnsi="宋体" w:cs="宋体" w:hint="eastAsia"/>
          <w:color w:val="2F2F2F"/>
          <w:kern w:val="0"/>
          <w:szCs w:val="21"/>
        </w:rPr>
        <w:t>2023级在籍普通全日制本科生（不含留学生）。</w:t>
      </w:r>
    </w:p>
    <w:p w:rsidR="00822259" w:rsidRPr="00822259" w:rsidRDefault="00822259" w:rsidP="00822259">
      <w:pPr>
        <w:widowControl/>
        <w:adjustRightInd w:val="0"/>
        <w:snapToGrid w:val="0"/>
        <w:ind w:firstLine="645"/>
        <w:jc w:val="left"/>
        <w:rPr>
          <w:rFonts w:ascii="宋体" w:eastAsia="宋体" w:hAnsi="宋体" w:cs="宋体"/>
          <w:color w:val="2F2F2F"/>
          <w:kern w:val="0"/>
          <w:szCs w:val="21"/>
        </w:rPr>
      </w:pPr>
      <w:r w:rsidRPr="00822259">
        <w:rPr>
          <w:rFonts w:ascii="仿宋_GB2312" w:eastAsia="仿宋_GB2312" w:hAnsi="宋体" w:cs="宋体" w:hint="eastAsia"/>
          <w:b/>
          <w:bCs/>
          <w:color w:val="2F2F2F"/>
          <w:kern w:val="0"/>
          <w:szCs w:val="21"/>
        </w:rPr>
        <w:t>（二）报名基本条件</w:t>
      </w:r>
    </w:p>
    <w:p w:rsidR="00822259" w:rsidRPr="00822259" w:rsidRDefault="00822259" w:rsidP="00822259">
      <w:pPr>
        <w:widowControl/>
        <w:adjustRightInd w:val="0"/>
        <w:snapToGrid w:val="0"/>
        <w:ind w:firstLine="645"/>
        <w:jc w:val="left"/>
        <w:rPr>
          <w:rFonts w:ascii="宋体" w:eastAsia="宋体" w:hAnsi="宋体" w:cs="宋体"/>
          <w:color w:val="2F2F2F"/>
          <w:kern w:val="0"/>
          <w:szCs w:val="21"/>
        </w:rPr>
      </w:pPr>
      <w:r w:rsidRPr="00822259">
        <w:rPr>
          <w:rFonts w:ascii="仿宋_GB2312" w:eastAsia="仿宋_GB2312" w:hAnsi="宋体" w:cs="宋体" w:hint="eastAsia"/>
          <w:color w:val="2F2F2F"/>
          <w:kern w:val="0"/>
          <w:szCs w:val="21"/>
        </w:rPr>
        <w:t>1.已修完入学专业人才培养方案中第一学期所要求的所有必修课程。</w:t>
      </w:r>
    </w:p>
    <w:p w:rsidR="00822259" w:rsidRPr="00822259" w:rsidRDefault="00822259" w:rsidP="00822259">
      <w:pPr>
        <w:widowControl/>
        <w:adjustRightInd w:val="0"/>
        <w:snapToGrid w:val="0"/>
        <w:ind w:firstLine="645"/>
        <w:jc w:val="left"/>
        <w:rPr>
          <w:rFonts w:ascii="宋体" w:eastAsia="宋体" w:hAnsi="宋体" w:cs="宋体"/>
          <w:color w:val="2F2F2F"/>
          <w:kern w:val="0"/>
          <w:szCs w:val="21"/>
        </w:rPr>
      </w:pPr>
      <w:r w:rsidRPr="00822259">
        <w:rPr>
          <w:rFonts w:ascii="仿宋_GB2312" w:eastAsia="仿宋_GB2312" w:hAnsi="宋体" w:cs="宋体" w:hint="eastAsia"/>
          <w:color w:val="2F2F2F"/>
          <w:kern w:val="0"/>
          <w:szCs w:val="21"/>
        </w:rPr>
        <w:t>2.第一学期所有必修课程</w:t>
      </w:r>
      <w:proofErr w:type="gramStart"/>
      <w:r w:rsidRPr="00822259">
        <w:rPr>
          <w:rFonts w:ascii="仿宋_GB2312" w:eastAsia="仿宋_GB2312" w:hAnsi="宋体" w:cs="宋体" w:hint="eastAsia"/>
          <w:color w:val="2F2F2F"/>
          <w:kern w:val="0"/>
          <w:szCs w:val="21"/>
        </w:rPr>
        <w:t>须首次</w:t>
      </w:r>
      <w:proofErr w:type="gramEnd"/>
      <w:r w:rsidRPr="00822259">
        <w:rPr>
          <w:rFonts w:ascii="仿宋_GB2312" w:eastAsia="仿宋_GB2312" w:hAnsi="宋体" w:cs="宋体" w:hint="eastAsia"/>
          <w:color w:val="2F2F2F"/>
          <w:kern w:val="0"/>
          <w:szCs w:val="21"/>
        </w:rPr>
        <w:t>考核合格。</w:t>
      </w:r>
    </w:p>
    <w:p w:rsidR="00822259" w:rsidRPr="00822259" w:rsidRDefault="00822259" w:rsidP="00822259">
      <w:pPr>
        <w:widowControl/>
        <w:adjustRightInd w:val="0"/>
        <w:snapToGrid w:val="0"/>
        <w:ind w:firstLine="645"/>
        <w:jc w:val="left"/>
        <w:rPr>
          <w:rFonts w:ascii="宋体" w:eastAsia="宋体" w:hAnsi="宋体" w:cs="宋体"/>
          <w:color w:val="2F2F2F"/>
          <w:kern w:val="0"/>
          <w:szCs w:val="21"/>
        </w:rPr>
      </w:pPr>
      <w:r w:rsidRPr="00822259">
        <w:rPr>
          <w:rFonts w:ascii="仿宋_GB2312" w:eastAsia="仿宋_GB2312" w:hAnsi="宋体" w:cs="宋体" w:hint="eastAsia"/>
          <w:color w:val="2F2F2F"/>
          <w:kern w:val="0"/>
          <w:szCs w:val="21"/>
        </w:rPr>
        <w:t>3.未受处分或受处分已解除的学生。</w:t>
      </w:r>
    </w:p>
    <w:p w:rsidR="00822259" w:rsidRPr="00822259" w:rsidRDefault="00822259" w:rsidP="00822259">
      <w:pPr>
        <w:widowControl/>
        <w:adjustRightInd w:val="0"/>
        <w:snapToGrid w:val="0"/>
        <w:ind w:firstLine="645"/>
        <w:jc w:val="left"/>
        <w:rPr>
          <w:rFonts w:ascii="宋体" w:eastAsia="宋体" w:hAnsi="宋体" w:cs="宋体"/>
          <w:color w:val="2F2F2F"/>
          <w:kern w:val="0"/>
          <w:szCs w:val="21"/>
        </w:rPr>
      </w:pPr>
      <w:r w:rsidRPr="00822259">
        <w:rPr>
          <w:rFonts w:ascii="仿宋_GB2312" w:eastAsia="仿宋_GB2312" w:hAnsi="宋体" w:cs="宋体" w:hint="eastAsia"/>
          <w:color w:val="2F2F2F"/>
          <w:kern w:val="0"/>
          <w:szCs w:val="21"/>
        </w:rPr>
        <w:t>4.非中外合作办学联合培养的学生。</w:t>
      </w:r>
    </w:p>
    <w:p w:rsidR="00822259" w:rsidRPr="00822259" w:rsidRDefault="00822259" w:rsidP="00822259">
      <w:pPr>
        <w:widowControl/>
        <w:adjustRightInd w:val="0"/>
        <w:snapToGrid w:val="0"/>
        <w:ind w:firstLine="645"/>
        <w:jc w:val="left"/>
        <w:rPr>
          <w:rFonts w:ascii="宋体" w:eastAsia="宋体" w:hAnsi="宋体" w:cs="宋体"/>
          <w:color w:val="2F2F2F"/>
          <w:kern w:val="0"/>
          <w:szCs w:val="21"/>
        </w:rPr>
      </w:pPr>
      <w:r w:rsidRPr="00822259">
        <w:rPr>
          <w:rFonts w:ascii="仿宋_GB2312" w:eastAsia="仿宋_GB2312" w:hAnsi="宋体" w:cs="宋体" w:hint="eastAsia"/>
          <w:color w:val="2F2F2F"/>
          <w:kern w:val="0"/>
          <w:szCs w:val="21"/>
        </w:rPr>
        <w:t>5.非休学期间的学生。</w:t>
      </w:r>
    </w:p>
    <w:p w:rsidR="00822259" w:rsidRPr="00822259" w:rsidRDefault="00822259" w:rsidP="00822259">
      <w:pPr>
        <w:widowControl/>
        <w:adjustRightInd w:val="0"/>
        <w:snapToGrid w:val="0"/>
        <w:ind w:firstLine="645"/>
        <w:jc w:val="left"/>
        <w:rPr>
          <w:rFonts w:ascii="宋体" w:eastAsia="宋体" w:hAnsi="宋体" w:cs="宋体"/>
          <w:color w:val="2F2F2F"/>
          <w:kern w:val="0"/>
          <w:szCs w:val="21"/>
        </w:rPr>
      </w:pPr>
      <w:r w:rsidRPr="00822259">
        <w:rPr>
          <w:rFonts w:ascii="仿宋_GB2312" w:eastAsia="仿宋_GB2312" w:hAnsi="宋体" w:cs="宋体" w:hint="eastAsia"/>
          <w:color w:val="2F2F2F"/>
          <w:kern w:val="0"/>
          <w:szCs w:val="21"/>
        </w:rPr>
        <w:t>6.非南安普顿海洋工程联合学院、中俄创新班的学生。</w:t>
      </w:r>
    </w:p>
    <w:p w:rsidR="00822259" w:rsidRPr="00822259" w:rsidRDefault="00822259" w:rsidP="00822259">
      <w:pPr>
        <w:widowControl/>
        <w:adjustRightInd w:val="0"/>
        <w:snapToGrid w:val="0"/>
        <w:ind w:firstLine="645"/>
        <w:jc w:val="left"/>
        <w:rPr>
          <w:rFonts w:ascii="宋体" w:eastAsia="宋体" w:hAnsi="宋体" w:cs="宋体"/>
          <w:color w:val="2F2F2F"/>
          <w:kern w:val="0"/>
          <w:szCs w:val="21"/>
        </w:rPr>
      </w:pPr>
      <w:r w:rsidRPr="00822259">
        <w:rPr>
          <w:rFonts w:ascii="仿宋_GB2312" w:eastAsia="仿宋_GB2312" w:hAnsi="宋体" w:cs="宋体" w:hint="eastAsia"/>
          <w:color w:val="2F2F2F"/>
          <w:kern w:val="0"/>
          <w:szCs w:val="21"/>
        </w:rPr>
        <w:t>7.非以特殊招生形式录取、非国家有相关规定或录取前与学校有明确约定不得转专业的学生（包括以保送、高水平运动员、新疆西藏内高班、少数民族预科生等形式录取的学生）。</w:t>
      </w:r>
    </w:p>
    <w:p w:rsidR="00822259" w:rsidRPr="00822259" w:rsidRDefault="00822259" w:rsidP="00822259">
      <w:pPr>
        <w:widowControl/>
        <w:adjustRightInd w:val="0"/>
        <w:snapToGrid w:val="0"/>
        <w:ind w:firstLine="645"/>
        <w:jc w:val="left"/>
        <w:rPr>
          <w:rFonts w:ascii="宋体" w:eastAsia="宋体" w:hAnsi="宋体" w:cs="宋体"/>
          <w:color w:val="2F2F2F"/>
          <w:kern w:val="0"/>
          <w:szCs w:val="21"/>
        </w:rPr>
      </w:pPr>
      <w:r w:rsidRPr="00822259">
        <w:rPr>
          <w:rFonts w:ascii="黑体" w:eastAsia="黑体" w:hAnsi="黑体" w:cs="宋体" w:hint="eastAsia"/>
          <w:color w:val="2F2F2F"/>
          <w:kern w:val="0"/>
          <w:szCs w:val="21"/>
        </w:rPr>
        <w:t>二、转专业工作流程及时间安排</w:t>
      </w:r>
    </w:p>
    <w:p w:rsidR="00822259" w:rsidRPr="00822259" w:rsidRDefault="00822259" w:rsidP="00822259">
      <w:pPr>
        <w:widowControl/>
        <w:adjustRightInd w:val="0"/>
        <w:snapToGrid w:val="0"/>
        <w:ind w:firstLine="645"/>
        <w:jc w:val="left"/>
        <w:rPr>
          <w:rFonts w:ascii="宋体" w:eastAsia="宋体" w:hAnsi="宋体" w:cs="宋体"/>
          <w:color w:val="2F2F2F"/>
          <w:kern w:val="0"/>
          <w:szCs w:val="21"/>
        </w:rPr>
      </w:pPr>
      <w:r w:rsidRPr="00822259">
        <w:rPr>
          <w:rFonts w:ascii="仿宋_GB2312" w:eastAsia="仿宋_GB2312" w:hAnsi="宋体" w:cs="宋体" w:hint="eastAsia"/>
          <w:color w:val="2F2F2F"/>
          <w:kern w:val="0"/>
          <w:szCs w:val="21"/>
        </w:rPr>
        <w:t>（一）2023级本科生转专业各专业接收限额见附件1。</w:t>
      </w:r>
    </w:p>
    <w:p w:rsidR="00822259" w:rsidRPr="00822259" w:rsidRDefault="00822259" w:rsidP="00822259">
      <w:pPr>
        <w:widowControl/>
        <w:adjustRightInd w:val="0"/>
        <w:snapToGrid w:val="0"/>
        <w:ind w:firstLine="645"/>
        <w:jc w:val="left"/>
        <w:rPr>
          <w:rFonts w:ascii="宋体" w:eastAsia="宋体" w:hAnsi="宋体" w:cs="宋体"/>
          <w:color w:val="2F2F2F"/>
          <w:kern w:val="0"/>
          <w:szCs w:val="21"/>
        </w:rPr>
      </w:pPr>
      <w:r w:rsidRPr="00822259">
        <w:rPr>
          <w:rFonts w:ascii="仿宋_GB2312" w:eastAsia="仿宋_GB2312" w:hAnsi="宋体" w:cs="宋体" w:hint="eastAsia"/>
          <w:color w:val="2F2F2F"/>
          <w:kern w:val="0"/>
          <w:szCs w:val="21"/>
        </w:rPr>
        <w:t>（二）4月15日：召开转专业系统操作流程线上培训会。</w:t>
      </w:r>
    </w:p>
    <w:p w:rsidR="00822259" w:rsidRPr="00822259" w:rsidRDefault="00822259" w:rsidP="00822259">
      <w:pPr>
        <w:widowControl/>
        <w:adjustRightInd w:val="0"/>
        <w:snapToGrid w:val="0"/>
        <w:ind w:firstLine="645"/>
        <w:jc w:val="left"/>
        <w:rPr>
          <w:rFonts w:ascii="宋体" w:eastAsia="宋体" w:hAnsi="宋体" w:cs="宋体"/>
          <w:color w:val="2F2F2F"/>
          <w:kern w:val="0"/>
          <w:szCs w:val="21"/>
        </w:rPr>
      </w:pPr>
      <w:r w:rsidRPr="00822259">
        <w:rPr>
          <w:rFonts w:ascii="仿宋_GB2312" w:eastAsia="仿宋_GB2312" w:hAnsi="宋体" w:cs="宋体" w:hint="eastAsia"/>
          <w:color w:val="2F2F2F"/>
          <w:kern w:val="0"/>
          <w:szCs w:val="21"/>
        </w:rPr>
        <w:t>（三）4月16-17日：各学院按照“学院本科生转专业实施细则”相关要求，完成教务系统中转专业管理的招收专业设置新建工作，包括完善招收专业基本信息、转入人数、面向专业、受限专业、报名条件说明、录取条件说明以及排名规则设置等（</w:t>
      </w:r>
      <w:r w:rsidRPr="00822259">
        <w:rPr>
          <w:rFonts w:ascii="仿宋_GB2312" w:eastAsia="仿宋_GB2312" w:hAnsi="宋体" w:cs="宋体" w:hint="eastAsia"/>
          <w:b/>
          <w:bCs/>
          <w:color w:val="2F2F2F"/>
          <w:kern w:val="0"/>
          <w:szCs w:val="21"/>
        </w:rPr>
        <w:t>具体操作详见附件2</w:t>
      </w:r>
      <w:r w:rsidRPr="00822259">
        <w:rPr>
          <w:rFonts w:ascii="仿宋_GB2312" w:eastAsia="仿宋_GB2312" w:hAnsi="宋体" w:cs="宋体" w:hint="eastAsia"/>
          <w:color w:val="2F2F2F"/>
          <w:kern w:val="0"/>
          <w:szCs w:val="21"/>
        </w:rPr>
        <w:t>）。</w:t>
      </w:r>
    </w:p>
    <w:p w:rsidR="00822259" w:rsidRPr="00822259" w:rsidRDefault="00822259" w:rsidP="00822259">
      <w:pPr>
        <w:widowControl/>
        <w:adjustRightInd w:val="0"/>
        <w:snapToGrid w:val="0"/>
        <w:ind w:firstLine="645"/>
        <w:jc w:val="left"/>
        <w:rPr>
          <w:rFonts w:ascii="宋体" w:eastAsia="宋体" w:hAnsi="宋体" w:cs="宋体"/>
          <w:color w:val="2F2F2F"/>
          <w:kern w:val="0"/>
          <w:szCs w:val="21"/>
        </w:rPr>
      </w:pPr>
      <w:r w:rsidRPr="00822259">
        <w:rPr>
          <w:rFonts w:ascii="仿宋_GB2312" w:eastAsia="仿宋_GB2312" w:hAnsi="宋体" w:cs="宋体" w:hint="eastAsia"/>
          <w:color w:val="2F2F2F"/>
          <w:kern w:val="0"/>
          <w:szCs w:val="21"/>
        </w:rPr>
        <w:t>（四）4月18-19日：本科生院完成转专业招收专业审核。</w:t>
      </w:r>
    </w:p>
    <w:p w:rsidR="00822259" w:rsidRPr="00822259" w:rsidRDefault="00822259" w:rsidP="00822259">
      <w:pPr>
        <w:widowControl/>
        <w:adjustRightInd w:val="0"/>
        <w:snapToGrid w:val="0"/>
        <w:ind w:firstLine="645"/>
        <w:jc w:val="left"/>
        <w:rPr>
          <w:rFonts w:ascii="宋体" w:eastAsia="宋体" w:hAnsi="宋体" w:cs="宋体"/>
          <w:color w:val="2F2F2F"/>
          <w:kern w:val="0"/>
          <w:szCs w:val="21"/>
        </w:rPr>
      </w:pPr>
      <w:r w:rsidRPr="00822259">
        <w:rPr>
          <w:rFonts w:ascii="仿宋_GB2312" w:eastAsia="仿宋_GB2312" w:hAnsi="宋体" w:cs="宋体" w:hint="eastAsia"/>
          <w:color w:val="2F2F2F"/>
          <w:kern w:val="0"/>
          <w:szCs w:val="21"/>
        </w:rPr>
        <w:t>（五）4月21日前：各学院需完成所属专业介绍宣讲、和转专业规定解读，应提前在本学院网站发布相关宣讲信息。</w:t>
      </w:r>
    </w:p>
    <w:p w:rsidR="00822259" w:rsidRPr="00822259" w:rsidRDefault="00822259" w:rsidP="00822259">
      <w:pPr>
        <w:widowControl/>
        <w:adjustRightInd w:val="0"/>
        <w:snapToGrid w:val="0"/>
        <w:ind w:firstLine="645"/>
        <w:jc w:val="left"/>
        <w:rPr>
          <w:rFonts w:ascii="宋体" w:eastAsia="宋体" w:hAnsi="宋体" w:cs="宋体"/>
          <w:color w:val="2F2F2F"/>
          <w:kern w:val="0"/>
          <w:szCs w:val="21"/>
        </w:rPr>
      </w:pPr>
      <w:r w:rsidRPr="00822259">
        <w:rPr>
          <w:rFonts w:ascii="仿宋_GB2312" w:eastAsia="仿宋_GB2312" w:hAnsi="宋体" w:cs="宋体" w:hint="eastAsia"/>
          <w:color w:val="2F2F2F"/>
          <w:kern w:val="0"/>
          <w:szCs w:val="21"/>
        </w:rPr>
        <w:t>（六）4月20-21日：申请转专业学生通过教务系统提交转专业申请（</w:t>
      </w:r>
      <w:r w:rsidRPr="00822259">
        <w:rPr>
          <w:rFonts w:ascii="仿宋_GB2312" w:eastAsia="仿宋_GB2312" w:hAnsi="宋体" w:cs="宋体" w:hint="eastAsia"/>
          <w:b/>
          <w:bCs/>
          <w:color w:val="2F2F2F"/>
          <w:kern w:val="0"/>
          <w:szCs w:val="21"/>
        </w:rPr>
        <w:t>具体操作详见附件3</w:t>
      </w:r>
      <w:r w:rsidRPr="00822259">
        <w:rPr>
          <w:rFonts w:ascii="仿宋_GB2312" w:eastAsia="仿宋_GB2312" w:hAnsi="宋体" w:cs="宋体" w:hint="eastAsia"/>
          <w:color w:val="2F2F2F"/>
          <w:kern w:val="0"/>
          <w:szCs w:val="21"/>
        </w:rPr>
        <w:t>）。</w:t>
      </w:r>
      <w:r w:rsidRPr="00822259">
        <w:rPr>
          <w:rFonts w:ascii="仿宋_GB2312" w:eastAsia="仿宋_GB2312" w:hAnsi="宋体" w:cs="宋体" w:hint="eastAsia"/>
          <w:b/>
          <w:bCs/>
          <w:color w:val="2F2F2F"/>
          <w:kern w:val="0"/>
          <w:szCs w:val="21"/>
        </w:rPr>
        <w:t>注：1.学生只可申报一个专业；2.转专业申请时间：4月20日6时-21日20时止，逾期不可进行补报</w:t>
      </w:r>
      <w:r w:rsidRPr="00822259">
        <w:rPr>
          <w:rFonts w:ascii="仿宋_GB2312" w:eastAsia="仿宋_GB2312" w:hAnsi="宋体" w:cs="宋体" w:hint="eastAsia"/>
          <w:color w:val="2F2F2F"/>
          <w:kern w:val="0"/>
          <w:szCs w:val="21"/>
        </w:rPr>
        <w:t>。</w:t>
      </w:r>
    </w:p>
    <w:p w:rsidR="00822259" w:rsidRPr="00822259" w:rsidRDefault="00822259" w:rsidP="00822259">
      <w:pPr>
        <w:widowControl/>
        <w:adjustRightInd w:val="0"/>
        <w:snapToGrid w:val="0"/>
        <w:ind w:firstLine="645"/>
        <w:jc w:val="left"/>
        <w:rPr>
          <w:rFonts w:ascii="宋体" w:eastAsia="宋体" w:hAnsi="宋体" w:cs="宋体"/>
          <w:color w:val="2F2F2F"/>
          <w:kern w:val="0"/>
          <w:szCs w:val="21"/>
        </w:rPr>
      </w:pPr>
      <w:r w:rsidRPr="00822259">
        <w:rPr>
          <w:rFonts w:ascii="仿宋_GB2312" w:eastAsia="仿宋_GB2312" w:hAnsi="宋体" w:cs="宋体" w:hint="eastAsia"/>
          <w:color w:val="2F2F2F"/>
          <w:kern w:val="0"/>
          <w:szCs w:val="21"/>
        </w:rPr>
        <w:t>（七）4月22日：符合基本条件的学生按照转入学院相关要求提交有关材料。</w:t>
      </w:r>
    </w:p>
    <w:p w:rsidR="00822259" w:rsidRPr="00822259" w:rsidRDefault="00822259" w:rsidP="00822259">
      <w:pPr>
        <w:widowControl/>
        <w:adjustRightInd w:val="0"/>
        <w:snapToGrid w:val="0"/>
        <w:ind w:firstLine="645"/>
        <w:jc w:val="left"/>
        <w:rPr>
          <w:rFonts w:ascii="宋体" w:eastAsia="宋体" w:hAnsi="宋体" w:cs="宋体"/>
          <w:color w:val="2F2F2F"/>
          <w:kern w:val="0"/>
          <w:szCs w:val="21"/>
        </w:rPr>
      </w:pPr>
      <w:r w:rsidRPr="00822259">
        <w:rPr>
          <w:rFonts w:ascii="仿宋_GB2312" w:eastAsia="仿宋_GB2312" w:hAnsi="宋体" w:cs="宋体" w:hint="eastAsia"/>
          <w:color w:val="2F2F2F"/>
          <w:kern w:val="0"/>
          <w:szCs w:val="21"/>
        </w:rPr>
        <w:t>（八）4月23日-26日：转入学院通过系统完成申请转入学生的资格审查、考核录取（</w:t>
      </w:r>
      <w:r w:rsidRPr="00822259">
        <w:rPr>
          <w:rFonts w:ascii="仿宋_GB2312" w:eastAsia="仿宋_GB2312" w:hAnsi="宋体" w:cs="宋体" w:hint="eastAsia"/>
          <w:b/>
          <w:bCs/>
          <w:color w:val="2F2F2F"/>
          <w:kern w:val="0"/>
          <w:szCs w:val="21"/>
        </w:rPr>
        <w:t>具体操作详见附件2</w:t>
      </w:r>
      <w:r w:rsidRPr="00822259">
        <w:rPr>
          <w:rFonts w:ascii="仿宋_GB2312" w:eastAsia="仿宋_GB2312" w:hAnsi="宋体" w:cs="宋体" w:hint="eastAsia"/>
          <w:color w:val="2F2F2F"/>
          <w:kern w:val="0"/>
          <w:szCs w:val="21"/>
        </w:rPr>
        <w:t>）和</w:t>
      </w:r>
      <w:proofErr w:type="gramStart"/>
      <w:r w:rsidRPr="00822259">
        <w:rPr>
          <w:rFonts w:ascii="仿宋_GB2312" w:eastAsia="仿宋_GB2312" w:hAnsi="宋体" w:cs="宋体" w:hint="eastAsia"/>
          <w:color w:val="2F2F2F"/>
          <w:kern w:val="0"/>
          <w:szCs w:val="21"/>
        </w:rPr>
        <w:t>拟录取</w:t>
      </w:r>
      <w:proofErr w:type="gramEnd"/>
      <w:r w:rsidRPr="00822259">
        <w:rPr>
          <w:rFonts w:ascii="仿宋_GB2312" w:eastAsia="仿宋_GB2312" w:hAnsi="宋体" w:cs="宋体" w:hint="eastAsia"/>
          <w:color w:val="2F2F2F"/>
          <w:kern w:val="0"/>
          <w:szCs w:val="21"/>
        </w:rPr>
        <w:t>名单公示工作，拟录取名单须在本学院公示3天。</w:t>
      </w:r>
    </w:p>
    <w:p w:rsidR="00822259" w:rsidRPr="00822259" w:rsidRDefault="00822259" w:rsidP="00822259">
      <w:pPr>
        <w:widowControl/>
        <w:adjustRightInd w:val="0"/>
        <w:snapToGrid w:val="0"/>
        <w:ind w:firstLine="645"/>
        <w:jc w:val="left"/>
        <w:rPr>
          <w:rFonts w:ascii="宋体" w:eastAsia="宋体" w:hAnsi="宋体" w:cs="宋体"/>
          <w:color w:val="2F2F2F"/>
          <w:kern w:val="0"/>
          <w:szCs w:val="21"/>
        </w:rPr>
      </w:pPr>
      <w:r w:rsidRPr="00822259">
        <w:rPr>
          <w:rFonts w:ascii="仿宋_GB2312" w:eastAsia="仿宋_GB2312" w:hAnsi="宋体" w:cs="宋体" w:hint="eastAsia"/>
          <w:color w:val="2F2F2F"/>
          <w:kern w:val="0"/>
          <w:szCs w:val="21"/>
        </w:rPr>
        <w:t>（九）4月24日-26日：转专业学生须通过教务系统进行转专业申请结果查询及确认（</w:t>
      </w:r>
      <w:r w:rsidRPr="00822259">
        <w:rPr>
          <w:rFonts w:ascii="仿宋_GB2312" w:eastAsia="仿宋_GB2312" w:hAnsi="宋体" w:cs="宋体" w:hint="eastAsia"/>
          <w:b/>
          <w:bCs/>
          <w:color w:val="2F2F2F"/>
          <w:kern w:val="0"/>
          <w:szCs w:val="21"/>
        </w:rPr>
        <w:t>具体操作详见附件3</w:t>
      </w:r>
      <w:r w:rsidRPr="00822259">
        <w:rPr>
          <w:rFonts w:ascii="仿宋_GB2312" w:eastAsia="仿宋_GB2312" w:hAnsi="宋体" w:cs="宋体" w:hint="eastAsia"/>
          <w:color w:val="2F2F2F"/>
          <w:kern w:val="0"/>
          <w:szCs w:val="21"/>
        </w:rPr>
        <w:t>）。</w:t>
      </w:r>
      <w:r w:rsidRPr="00822259">
        <w:rPr>
          <w:rFonts w:ascii="仿宋_GB2312" w:eastAsia="仿宋_GB2312" w:hAnsi="宋体" w:cs="宋体" w:hint="eastAsia"/>
          <w:b/>
          <w:bCs/>
          <w:color w:val="2F2F2F"/>
          <w:kern w:val="0"/>
          <w:szCs w:val="21"/>
        </w:rPr>
        <w:t>注：转专业结果确认时间：4月24日6时-26日20时止，逾期视为自动放弃转专业资格。</w:t>
      </w:r>
    </w:p>
    <w:p w:rsidR="00822259" w:rsidRPr="00822259" w:rsidRDefault="00822259" w:rsidP="00822259">
      <w:pPr>
        <w:widowControl/>
        <w:adjustRightInd w:val="0"/>
        <w:snapToGrid w:val="0"/>
        <w:ind w:firstLine="645"/>
        <w:jc w:val="left"/>
        <w:rPr>
          <w:rFonts w:ascii="宋体" w:eastAsia="宋体" w:hAnsi="宋体" w:cs="宋体"/>
          <w:color w:val="2F2F2F"/>
          <w:kern w:val="0"/>
          <w:szCs w:val="21"/>
        </w:rPr>
      </w:pPr>
      <w:r w:rsidRPr="00822259">
        <w:rPr>
          <w:rFonts w:ascii="仿宋_GB2312" w:eastAsia="仿宋_GB2312" w:hAnsi="宋体" w:cs="宋体" w:hint="eastAsia"/>
          <w:color w:val="2F2F2F"/>
          <w:kern w:val="0"/>
          <w:szCs w:val="21"/>
        </w:rPr>
        <w:t>（十）4月29日前：各学院向本科生院报送2023级学习成绩优秀本科生转专业拟录取名单（附件4）电子版以及签字盖章后的纸质版。</w:t>
      </w:r>
    </w:p>
    <w:p w:rsidR="00822259" w:rsidRPr="00822259" w:rsidRDefault="00822259" w:rsidP="00822259">
      <w:pPr>
        <w:widowControl/>
        <w:adjustRightInd w:val="0"/>
        <w:snapToGrid w:val="0"/>
        <w:ind w:firstLine="645"/>
        <w:jc w:val="left"/>
        <w:rPr>
          <w:rFonts w:ascii="宋体" w:eastAsia="宋体" w:hAnsi="宋体" w:cs="宋体"/>
          <w:color w:val="2F2F2F"/>
          <w:kern w:val="0"/>
          <w:szCs w:val="21"/>
        </w:rPr>
      </w:pPr>
      <w:r w:rsidRPr="00822259">
        <w:rPr>
          <w:rFonts w:ascii="仿宋_GB2312" w:eastAsia="仿宋_GB2312" w:hAnsi="宋体" w:cs="宋体" w:hint="eastAsia"/>
          <w:color w:val="2F2F2F"/>
          <w:kern w:val="0"/>
          <w:szCs w:val="21"/>
        </w:rPr>
        <w:t>（十一）本科生院审核各学院拟录取名</w:t>
      </w:r>
      <w:bookmarkStart w:id="0" w:name="_GoBack"/>
      <w:bookmarkEnd w:id="0"/>
      <w:r w:rsidRPr="00822259">
        <w:rPr>
          <w:rFonts w:ascii="仿宋_GB2312" w:eastAsia="仿宋_GB2312" w:hAnsi="宋体" w:cs="宋体" w:hint="eastAsia"/>
          <w:color w:val="2F2F2F"/>
          <w:kern w:val="0"/>
          <w:szCs w:val="21"/>
        </w:rPr>
        <w:t>单，全校公示3天。经学校审批后，学生获得转专业资格并于第三学期转入新专业学习。</w:t>
      </w:r>
    </w:p>
    <w:p w:rsidR="00822259" w:rsidRPr="00822259" w:rsidRDefault="00822259" w:rsidP="00822259">
      <w:pPr>
        <w:widowControl/>
        <w:adjustRightInd w:val="0"/>
        <w:snapToGrid w:val="0"/>
        <w:ind w:firstLine="645"/>
        <w:jc w:val="left"/>
        <w:rPr>
          <w:rFonts w:ascii="宋体" w:eastAsia="宋体" w:hAnsi="宋体" w:cs="宋体"/>
          <w:color w:val="2F2F2F"/>
          <w:kern w:val="0"/>
          <w:szCs w:val="21"/>
        </w:rPr>
      </w:pPr>
      <w:r w:rsidRPr="00822259">
        <w:rPr>
          <w:rFonts w:ascii="黑体" w:eastAsia="黑体" w:hAnsi="黑体" w:cs="宋体" w:hint="eastAsia"/>
          <w:color w:val="2F2F2F"/>
          <w:kern w:val="0"/>
          <w:szCs w:val="21"/>
        </w:rPr>
        <w:t>三、其他事宜</w:t>
      </w:r>
    </w:p>
    <w:p w:rsidR="00822259" w:rsidRPr="00822259" w:rsidRDefault="00822259" w:rsidP="00822259">
      <w:pPr>
        <w:widowControl/>
        <w:adjustRightInd w:val="0"/>
        <w:snapToGrid w:val="0"/>
        <w:ind w:firstLine="645"/>
        <w:jc w:val="left"/>
        <w:rPr>
          <w:rFonts w:ascii="宋体" w:eastAsia="宋体" w:hAnsi="宋体" w:cs="宋体"/>
          <w:color w:val="2F2F2F"/>
          <w:kern w:val="0"/>
          <w:szCs w:val="21"/>
        </w:rPr>
      </w:pPr>
      <w:r w:rsidRPr="00822259">
        <w:rPr>
          <w:rFonts w:ascii="仿宋_GB2312" w:eastAsia="仿宋_GB2312" w:hAnsi="宋体" w:cs="宋体" w:hint="eastAsia"/>
          <w:color w:val="2F2F2F"/>
          <w:kern w:val="0"/>
          <w:szCs w:val="21"/>
        </w:rPr>
        <w:t>（一）各书院务必及时将转专业通知传达到每名2023级本科生。</w:t>
      </w:r>
    </w:p>
    <w:p w:rsidR="00822259" w:rsidRPr="00822259" w:rsidRDefault="00822259" w:rsidP="00822259">
      <w:pPr>
        <w:widowControl/>
        <w:adjustRightInd w:val="0"/>
        <w:snapToGrid w:val="0"/>
        <w:ind w:firstLine="645"/>
        <w:jc w:val="left"/>
        <w:rPr>
          <w:rFonts w:ascii="宋体" w:eastAsia="宋体" w:hAnsi="宋体" w:cs="宋体"/>
          <w:color w:val="2F2F2F"/>
          <w:kern w:val="0"/>
          <w:szCs w:val="21"/>
        </w:rPr>
      </w:pPr>
      <w:r w:rsidRPr="00822259">
        <w:rPr>
          <w:rFonts w:ascii="仿宋_GB2312" w:eastAsia="仿宋_GB2312" w:hAnsi="宋体" w:cs="宋体" w:hint="eastAsia"/>
          <w:color w:val="2F2F2F"/>
          <w:kern w:val="0"/>
          <w:szCs w:val="21"/>
        </w:rPr>
        <w:t>（二）各学院教务办公室联系方式及转专业工作实施细则详见附件5。</w:t>
      </w:r>
    </w:p>
    <w:p w:rsidR="00822259" w:rsidRPr="00822259" w:rsidRDefault="00822259" w:rsidP="00822259">
      <w:pPr>
        <w:widowControl/>
        <w:adjustRightInd w:val="0"/>
        <w:snapToGrid w:val="0"/>
        <w:ind w:firstLine="645"/>
        <w:jc w:val="left"/>
        <w:rPr>
          <w:rFonts w:ascii="宋体" w:eastAsia="宋体" w:hAnsi="宋体" w:cs="宋体"/>
          <w:color w:val="2F2F2F"/>
          <w:kern w:val="0"/>
          <w:szCs w:val="21"/>
        </w:rPr>
      </w:pPr>
      <w:r w:rsidRPr="00822259">
        <w:rPr>
          <w:rFonts w:ascii="仿宋_GB2312" w:eastAsia="仿宋_GB2312" w:hAnsi="宋体" w:cs="宋体" w:hint="eastAsia"/>
          <w:color w:val="2F2F2F"/>
          <w:kern w:val="0"/>
          <w:szCs w:val="21"/>
        </w:rPr>
        <w:t>（三）获得转专业资格的学生，第二学期若有课程考核不合格等情况的，是否取消其转专业资格按照转入学院本科生转专业工作实施细则的规定执行。</w:t>
      </w:r>
    </w:p>
    <w:p w:rsidR="00822259" w:rsidRPr="00822259" w:rsidRDefault="00822259" w:rsidP="00822259">
      <w:pPr>
        <w:widowControl/>
        <w:adjustRightInd w:val="0"/>
        <w:snapToGrid w:val="0"/>
        <w:ind w:firstLine="645"/>
        <w:jc w:val="left"/>
        <w:rPr>
          <w:rFonts w:ascii="宋体" w:eastAsia="宋体" w:hAnsi="宋体" w:cs="宋体"/>
          <w:color w:val="2F2F2F"/>
          <w:kern w:val="0"/>
          <w:szCs w:val="21"/>
        </w:rPr>
      </w:pPr>
      <w:r w:rsidRPr="00822259">
        <w:rPr>
          <w:rFonts w:ascii="仿宋_GB2312" w:eastAsia="仿宋_GB2312" w:hAnsi="宋体" w:cs="宋体" w:hint="eastAsia"/>
          <w:color w:val="2F2F2F"/>
          <w:kern w:val="0"/>
          <w:szCs w:val="21"/>
        </w:rPr>
        <w:t>（四）请按大类招生的相关学院于4月26日前上报专业分流的班级及人数（附件6）。5月10日前完成2023级学生专业分流工作，专业分流结果（附件7）需上报本科生院备案。</w:t>
      </w:r>
    </w:p>
    <w:p w:rsidR="00822259" w:rsidRPr="00822259" w:rsidRDefault="00822259" w:rsidP="00822259">
      <w:pPr>
        <w:widowControl/>
        <w:adjustRightInd w:val="0"/>
        <w:snapToGrid w:val="0"/>
        <w:ind w:firstLine="645"/>
        <w:jc w:val="left"/>
        <w:rPr>
          <w:rFonts w:ascii="宋体" w:eastAsia="宋体" w:hAnsi="宋体" w:cs="宋体"/>
          <w:color w:val="2F2F2F"/>
          <w:kern w:val="0"/>
          <w:szCs w:val="21"/>
        </w:rPr>
      </w:pPr>
      <w:r w:rsidRPr="00822259">
        <w:rPr>
          <w:rFonts w:ascii="仿宋_GB2312" w:eastAsia="仿宋_GB2312" w:hAnsi="宋体" w:cs="宋体" w:hint="eastAsia"/>
          <w:color w:val="2F2F2F"/>
          <w:kern w:val="0"/>
          <w:szCs w:val="21"/>
        </w:rPr>
        <w:t>（五）本科生院联系方式</w:t>
      </w:r>
    </w:p>
    <w:p w:rsidR="00822259" w:rsidRPr="00822259" w:rsidRDefault="00822259" w:rsidP="00822259">
      <w:pPr>
        <w:widowControl/>
        <w:adjustRightInd w:val="0"/>
        <w:snapToGrid w:val="0"/>
        <w:ind w:firstLine="645"/>
        <w:jc w:val="left"/>
        <w:rPr>
          <w:rFonts w:ascii="宋体" w:eastAsia="宋体" w:hAnsi="宋体" w:cs="宋体"/>
          <w:color w:val="2F2F2F"/>
          <w:kern w:val="0"/>
          <w:szCs w:val="21"/>
        </w:rPr>
      </w:pPr>
      <w:r w:rsidRPr="00822259">
        <w:rPr>
          <w:rFonts w:ascii="仿宋_GB2312" w:eastAsia="仿宋_GB2312" w:hAnsi="宋体" w:cs="宋体" w:hint="eastAsia"/>
          <w:color w:val="2F2F2F"/>
          <w:kern w:val="0"/>
          <w:szCs w:val="21"/>
        </w:rPr>
        <w:t>联 系 人：魏文凯、韩文伟</w:t>
      </w:r>
    </w:p>
    <w:p w:rsidR="00822259" w:rsidRPr="00822259" w:rsidRDefault="00822259" w:rsidP="00822259">
      <w:pPr>
        <w:widowControl/>
        <w:adjustRightInd w:val="0"/>
        <w:snapToGrid w:val="0"/>
        <w:ind w:firstLine="645"/>
        <w:jc w:val="left"/>
        <w:rPr>
          <w:rFonts w:ascii="宋体" w:eastAsia="宋体" w:hAnsi="宋体" w:cs="宋体"/>
          <w:color w:val="2F2F2F"/>
          <w:kern w:val="0"/>
          <w:szCs w:val="21"/>
        </w:rPr>
      </w:pPr>
      <w:r w:rsidRPr="00822259">
        <w:rPr>
          <w:rFonts w:ascii="仿宋_GB2312" w:eastAsia="仿宋_GB2312" w:hAnsi="宋体" w:cs="宋体" w:hint="eastAsia"/>
          <w:color w:val="2F2F2F"/>
          <w:kern w:val="0"/>
          <w:szCs w:val="21"/>
        </w:rPr>
        <w:t>联系电话：82588577</w:t>
      </w:r>
    </w:p>
    <w:p w:rsidR="003D4AB6" w:rsidRPr="00822259" w:rsidRDefault="00822259" w:rsidP="00822259">
      <w:pPr>
        <w:widowControl/>
        <w:adjustRightInd w:val="0"/>
        <w:snapToGrid w:val="0"/>
        <w:ind w:firstLine="645"/>
        <w:jc w:val="left"/>
        <w:rPr>
          <w:szCs w:val="21"/>
        </w:rPr>
      </w:pPr>
      <w:r w:rsidRPr="00822259">
        <w:rPr>
          <w:rFonts w:ascii="仿宋_GB2312" w:eastAsia="仿宋_GB2312" w:hAnsi="宋体" w:cs="宋体" w:hint="eastAsia"/>
          <w:color w:val="2F2F2F"/>
          <w:kern w:val="0"/>
          <w:szCs w:val="21"/>
        </w:rPr>
        <w:t>联系邮箱：</w:t>
      </w:r>
      <w:hyperlink r:id="rId5" w:history="1">
        <w:r w:rsidRPr="00452AB2">
          <w:rPr>
            <w:rStyle w:val="a3"/>
            <w:rFonts w:ascii="宋体" w:eastAsia="宋体" w:hAnsi="宋体" w:cs="宋体"/>
            <w:kern w:val="0"/>
            <w:szCs w:val="21"/>
          </w:rPr>
          <w:t>jwc_xjks@hrbeu.edu.cn</w:t>
        </w:r>
      </w:hyperlink>
      <w:r>
        <w:rPr>
          <w:rFonts w:ascii="宋体" w:eastAsia="宋体" w:hAnsi="宋体" w:cs="宋体" w:hint="eastAsia"/>
          <w:color w:val="2F2F2F"/>
          <w:kern w:val="0"/>
          <w:szCs w:val="21"/>
        </w:rPr>
        <w:t xml:space="preserve"> </w:t>
      </w:r>
      <w:r w:rsidRPr="00822259">
        <w:rPr>
          <w:rFonts w:ascii="仿宋_GB2312" w:eastAsia="仿宋_GB2312" w:hAnsi="宋体" w:cs="宋体" w:hint="eastAsia"/>
          <w:color w:val="2F2F2F"/>
          <w:kern w:val="0"/>
          <w:szCs w:val="21"/>
        </w:rPr>
        <w:t>地点：主楼507</w:t>
      </w:r>
    </w:p>
    <w:sectPr w:rsidR="003D4AB6" w:rsidRPr="0082225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icrosoft yahei">
    <w:altName w:val="Times New Roman"/>
    <w:panose1 w:val="00000000000000000000"/>
    <w:charset w:val="00"/>
    <w:family w:val="roman"/>
    <w:notTrueType/>
    <w:pitch w:val="default"/>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259"/>
    <w:rsid w:val="003D4AB6"/>
    <w:rsid w:val="00822259"/>
    <w:rsid w:val="00FE33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iaoti12red">
    <w:name w:val="biaoti12_red"/>
    <w:basedOn w:val="a0"/>
    <w:rsid w:val="00822259"/>
  </w:style>
  <w:style w:type="character" w:customStyle="1" w:styleId="wpvisitcount">
    <w:name w:val="wp_visitcount"/>
    <w:basedOn w:val="a0"/>
    <w:rsid w:val="00822259"/>
  </w:style>
  <w:style w:type="character" w:styleId="a3">
    <w:name w:val="Hyperlink"/>
    <w:basedOn w:val="a0"/>
    <w:uiPriority w:val="99"/>
    <w:unhideWhenUsed/>
    <w:rsid w:val="00822259"/>
    <w:rPr>
      <w:color w:val="0000FF"/>
      <w:u w:val="single"/>
    </w:rPr>
  </w:style>
  <w:style w:type="character" w:styleId="a4">
    <w:name w:val="Strong"/>
    <w:basedOn w:val="a0"/>
    <w:uiPriority w:val="22"/>
    <w:qFormat/>
    <w:rsid w:val="0082225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iaoti12red">
    <w:name w:val="biaoti12_red"/>
    <w:basedOn w:val="a0"/>
    <w:rsid w:val="00822259"/>
  </w:style>
  <w:style w:type="character" w:customStyle="1" w:styleId="wpvisitcount">
    <w:name w:val="wp_visitcount"/>
    <w:basedOn w:val="a0"/>
    <w:rsid w:val="00822259"/>
  </w:style>
  <w:style w:type="character" w:styleId="a3">
    <w:name w:val="Hyperlink"/>
    <w:basedOn w:val="a0"/>
    <w:uiPriority w:val="99"/>
    <w:unhideWhenUsed/>
    <w:rsid w:val="00822259"/>
    <w:rPr>
      <w:color w:val="0000FF"/>
      <w:u w:val="single"/>
    </w:rPr>
  </w:style>
  <w:style w:type="character" w:styleId="a4">
    <w:name w:val="Strong"/>
    <w:basedOn w:val="a0"/>
    <w:uiPriority w:val="22"/>
    <w:qFormat/>
    <w:rsid w:val="0082225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4343142">
      <w:bodyDiv w:val="1"/>
      <w:marLeft w:val="0"/>
      <w:marRight w:val="0"/>
      <w:marTop w:val="0"/>
      <w:marBottom w:val="0"/>
      <w:divBdr>
        <w:top w:val="none" w:sz="0" w:space="0" w:color="auto"/>
        <w:left w:val="none" w:sz="0" w:space="0" w:color="auto"/>
        <w:bottom w:val="none" w:sz="0" w:space="0" w:color="auto"/>
        <w:right w:val="none" w:sz="0" w:space="0" w:color="auto"/>
      </w:divBdr>
      <w:divsChild>
        <w:div w:id="1650011456">
          <w:marLeft w:val="0"/>
          <w:marRight w:val="0"/>
          <w:marTop w:val="0"/>
          <w:marBottom w:val="0"/>
          <w:divBdr>
            <w:top w:val="none" w:sz="0" w:space="0" w:color="auto"/>
            <w:left w:val="none" w:sz="0" w:space="0" w:color="auto"/>
            <w:bottom w:val="none" w:sz="0" w:space="0" w:color="auto"/>
            <w:right w:val="none" w:sz="0" w:space="0" w:color="auto"/>
          </w:divBdr>
        </w:div>
        <w:div w:id="165051718">
          <w:marLeft w:val="0"/>
          <w:marRight w:val="0"/>
          <w:marTop w:val="0"/>
          <w:marBottom w:val="0"/>
          <w:divBdr>
            <w:top w:val="none" w:sz="0" w:space="0" w:color="auto"/>
            <w:left w:val="none" w:sz="0" w:space="0" w:color="auto"/>
            <w:bottom w:val="none" w:sz="0" w:space="0" w:color="auto"/>
            <w:right w:val="none" w:sz="0" w:space="0" w:color="auto"/>
          </w:divBdr>
        </w:div>
        <w:div w:id="149173084">
          <w:marLeft w:val="0"/>
          <w:marRight w:val="0"/>
          <w:marTop w:val="0"/>
          <w:marBottom w:val="0"/>
          <w:divBdr>
            <w:top w:val="none" w:sz="0" w:space="0" w:color="auto"/>
            <w:left w:val="none" w:sz="0" w:space="0" w:color="auto"/>
            <w:bottom w:val="none" w:sz="0" w:space="0" w:color="auto"/>
            <w:right w:val="none" w:sz="0" w:space="0" w:color="auto"/>
          </w:divBdr>
          <w:divsChild>
            <w:div w:id="411857531">
              <w:marLeft w:val="0"/>
              <w:marRight w:val="0"/>
              <w:marTop w:val="0"/>
              <w:marBottom w:val="0"/>
              <w:divBdr>
                <w:top w:val="none" w:sz="0" w:space="0" w:color="auto"/>
                <w:left w:val="none" w:sz="0" w:space="0" w:color="auto"/>
                <w:bottom w:val="none" w:sz="0" w:space="0" w:color="auto"/>
                <w:right w:val="none" w:sz="0" w:space="0" w:color="auto"/>
              </w:divBdr>
              <w:divsChild>
                <w:div w:id="648752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jwc_xjks@hrbeu.edu.cn"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209</Words>
  <Characters>1195</Characters>
  <Application>Microsoft Office Word</Application>
  <DocSecurity>0</DocSecurity>
  <Lines>9</Lines>
  <Paragraphs>2</Paragraphs>
  <ScaleCrop>false</ScaleCrop>
  <Company>新萝卜家园</Company>
  <LinksUpToDate>false</LinksUpToDate>
  <CharactersWithSpaces>1402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xinluobo</dc:creator>
  <cp:lastModifiedBy>xinluobo</cp:lastModifiedBy>
  <cp:revision>3</cp:revision>
  <cp:lastPrinted>2024-04-16T01:40:00Z</cp:lastPrinted>
  <dcterms:created xsi:type="dcterms:W3CDTF">2024-04-16T01:35:00Z</dcterms:created>
  <dcterms:modified xsi:type="dcterms:W3CDTF">2024-04-16T01:42:00Z</dcterms:modified>
</cp:coreProperties>
</file>